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池州市城市管理行政执法局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网站工作年度报表</w:t>
      </w:r>
    </w:p>
    <w:p>
      <w:pPr>
        <w:jc w:val="center"/>
        <w:rPr>
          <w:rFonts w:ascii="Times New Roman" w:hAnsi="Times New Roman" w:eastAsia="方正仿宋_GBK"/>
          <w:sz w:val="28"/>
          <w:szCs w:val="28"/>
        </w:rPr>
      </w:pPr>
      <w:r>
        <w:rPr>
          <w:rFonts w:ascii="Times New Roman" w:hAnsi="Times New Roman" w:eastAsia="方正仿宋_GBK"/>
          <w:sz w:val="28"/>
          <w:szCs w:val="28"/>
        </w:rPr>
        <w:t>（</w:t>
      </w:r>
      <w:r>
        <w:rPr>
          <w:rFonts w:hint="eastAsia" w:ascii="Times New Roman" w:hAnsi="Times New Roman" w:eastAsia="方正仿宋_GBK"/>
          <w:sz w:val="28"/>
          <w:szCs w:val="28"/>
        </w:rPr>
        <w:t>201</w:t>
      </w:r>
      <w:r>
        <w:rPr>
          <w:rFonts w:ascii="Times New Roman" w:hAnsi="Times New Roman" w:eastAsia="方正仿宋_GBK"/>
          <w:sz w:val="28"/>
          <w:szCs w:val="28"/>
        </w:rPr>
        <w:t>9年度）</w:t>
      </w:r>
    </w:p>
    <w:p>
      <w:pPr>
        <w:spacing w:line="480" w:lineRule="exact"/>
        <w:ind w:left="-126" w:leftChars="-60" w:firstLine="240" w:firstLineChars="100"/>
        <w:jc w:val="left"/>
        <w:rPr>
          <w:rFonts w:hint="eastAsia" w:ascii="Times New Roman" w:hAnsi="Times New Roman" w:eastAsia="方正仿宋_GBK"/>
          <w:b/>
          <w:sz w:val="24"/>
          <w:lang w:eastAsia="zh-CN"/>
        </w:rPr>
      </w:pPr>
      <w:r>
        <w:rPr>
          <w:rFonts w:ascii="Times New Roman" w:hAnsi="Times New Roman" w:eastAsia="方正仿宋_GBK"/>
          <w:b/>
          <w:sz w:val="24"/>
        </w:rPr>
        <w:t xml:space="preserve">填报单位: </w:t>
      </w:r>
      <w:r>
        <w:rPr>
          <w:rFonts w:hint="eastAsia" w:ascii="Times New Roman" w:hAnsi="Times New Roman" w:eastAsia="方正仿宋_GBK"/>
          <w:b/>
          <w:sz w:val="24"/>
          <w:lang w:eastAsia="zh-CN"/>
        </w:rPr>
        <w:t>池州市城市管理行政执法局</w:t>
      </w:r>
    </w:p>
    <w:tbl>
      <w:tblPr>
        <w:tblStyle w:val="5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池州市城市管理行政执法局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http://csglxzzfj.chizhou.gov.cn/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  <w:t>池州市城市管理行政执法局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政府门户网站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部门网站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</w:rPr>
              <w:t>3417000044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instrText xml:space="preserve"> HYPERLINK "http://www.beian.miit.gov.cn/" \t "http://csglxzzfj.chizhou.gov.cn/_blank"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fldChar w:fldCharType="separate"/>
            </w:r>
            <w:r>
              <w:rPr>
                <w:rStyle w:val="12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t>皖ICP备05000957号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fldChar w:fldCharType="end"/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instrText xml:space="preserve"> HYPERLINK "http://www.beian.gov.cn/portal/registerSystemInfo?recordcode=34170002000042" \t "http://csglxzzfj.chizhou.gov.cn/_blank" </w:instrTex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fldChar w:fldCharType="separate"/>
            </w:r>
            <w:r>
              <w:rPr>
                <w:rStyle w:val="12"/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t>皖公网安备 34170002000042号</w:t>
            </w: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333333"/>
                <w:spacing w:val="0"/>
                <w:sz w:val="18"/>
                <w:szCs w:val="18"/>
                <w:u w:val="none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2</w:t>
            </w: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92731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1180008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908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620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274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20159253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是    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eastAsia="zh-CN"/>
              </w:rPr>
              <w:t>池州城管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112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hAnsi="Times New Roman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color w:val="000000"/>
                <w:sz w:val="24"/>
                <w:lang w:val="en-US" w:eastAsia="zh-CN"/>
              </w:rPr>
              <w:t>728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hAnsi="Times New Roman" w:eastAsia="仿宋_GB2312"/>
                <w:sz w:val="24"/>
                <w:lang w:eastAsia="zh-CN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☑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搜索即服务  □多语言版本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无障碍浏览 </w:t>
            </w:r>
            <w:r>
              <w:rPr>
                <w:rFonts w:hint="eastAsia" w:ascii="仿宋_GB2312" w:hAnsi="Times New Roman" w:eastAsia="仿宋_GB2312"/>
                <w:sz w:val="24"/>
                <w:lang w:eastAsia="zh-CN"/>
              </w:rPr>
              <w:t>□</w:t>
            </w:r>
            <w:r>
              <w:rPr>
                <w:rFonts w:hint="eastAsia" w:ascii="仿宋_GB2312" w:hAnsi="Times New Roman" w:eastAsia="仿宋_GB2312"/>
                <w:sz w:val="24"/>
              </w:rPr>
              <w:t xml:space="preserve">千人千网 </w:t>
            </w:r>
          </w:p>
          <w:p>
            <w:pPr>
              <w:adjustRightInd w:val="0"/>
              <w:snapToGrid w:val="0"/>
              <w:spacing w:line="360" w:lineRule="exact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hAnsi="Times New Roman" w:eastAsia="仿宋_GB2312"/>
                <w:sz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____________________________________</w:t>
            </w:r>
          </w:p>
        </w:tc>
      </w:tr>
    </w:tbl>
    <w:p>
      <w:pPr>
        <w:tabs>
          <w:tab w:val="left" w:pos="3220"/>
        </w:tabs>
        <w:spacing w:line="640" w:lineRule="exact"/>
        <w:jc w:val="center"/>
        <w:rPr>
          <w:rFonts w:ascii="Times New Roman" w:hAnsi="Times New Roman" w:eastAsia="方正仿宋_GBK"/>
          <w:sz w:val="36"/>
          <w:szCs w:val="36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720" w:firstLineChars="30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单位负责人：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张金萍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审核人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>: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方浩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 填报人：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eastAsia="zh-CN"/>
        </w:rPr>
        <w:t>胡晓娜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720" w:firstLineChars="30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联系电话：</w:t>
      </w:r>
      <w:r>
        <w:rPr>
          <w:rFonts w:ascii="宋体" w:hAnsi="宋体" w:eastAsia="宋体" w:cs="宋体"/>
          <w:sz w:val="24"/>
          <w:szCs w:val="24"/>
        </w:rPr>
        <w:t>0566-2034129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       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 xml:space="preserve"> 填报日期：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2020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1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lang w:val="en-US" w:eastAsia="zh-CN"/>
        </w:rPr>
        <w:t xml:space="preserve"> 15 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日</w:t>
      </w:r>
    </w:p>
    <w:p>
      <w:pPr>
        <w:widowControl/>
        <w:jc w:val="left"/>
      </w:pPr>
    </w:p>
    <w:p>
      <w:pPr>
        <w:widowControl/>
        <w:jc w:val="left"/>
      </w:pPr>
    </w:p>
    <w:sectPr>
      <w:footerReference r:id="rId3" w:type="default"/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6F"/>
    <w:rsid w:val="000F6E4A"/>
    <w:rsid w:val="0014678C"/>
    <w:rsid w:val="00154F57"/>
    <w:rsid w:val="003409FA"/>
    <w:rsid w:val="003E72B6"/>
    <w:rsid w:val="00426DD4"/>
    <w:rsid w:val="0047545E"/>
    <w:rsid w:val="0054496F"/>
    <w:rsid w:val="008C4EF6"/>
    <w:rsid w:val="00915472"/>
    <w:rsid w:val="00A41E7E"/>
    <w:rsid w:val="00B05B5E"/>
    <w:rsid w:val="00B71CD8"/>
    <w:rsid w:val="00B84D87"/>
    <w:rsid w:val="00C01396"/>
    <w:rsid w:val="00E248D2"/>
    <w:rsid w:val="017B3A78"/>
    <w:rsid w:val="03CD53D6"/>
    <w:rsid w:val="05906A0C"/>
    <w:rsid w:val="0B3314E0"/>
    <w:rsid w:val="289D0C25"/>
    <w:rsid w:val="328C698A"/>
    <w:rsid w:val="34386C4A"/>
    <w:rsid w:val="35211537"/>
    <w:rsid w:val="38B57E67"/>
    <w:rsid w:val="395A3810"/>
    <w:rsid w:val="3E245076"/>
    <w:rsid w:val="3F2855BE"/>
    <w:rsid w:val="440D7D7F"/>
    <w:rsid w:val="45EF7A0C"/>
    <w:rsid w:val="4A85569B"/>
    <w:rsid w:val="4D0A7859"/>
    <w:rsid w:val="51BC315B"/>
    <w:rsid w:val="52027574"/>
    <w:rsid w:val="556D22A5"/>
    <w:rsid w:val="578131D3"/>
    <w:rsid w:val="621E2FBF"/>
    <w:rsid w:val="628776BF"/>
    <w:rsid w:val="6BCB78D3"/>
    <w:rsid w:val="6BD014E3"/>
    <w:rsid w:val="7AB614FF"/>
    <w:rsid w:val="7CC82A95"/>
    <w:rsid w:val="7EA9349A"/>
    <w:rsid w:val="7F1847FD"/>
    <w:rsid w:val="7F4F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22"/>
    <w:rPr>
      <w:b/>
    </w:rPr>
  </w:style>
  <w:style w:type="character" w:styleId="9">
    <w:name w:val="FollowedHyperlink"/>
    <w:basedOn w:val="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0">
    <w:name w:val="HTML Definition"/>
    <w:basedOn w:val="7"/>
    <w:semiHidden/>
    <w:unhideWhenUsed/>
    <w:qFormat/>
    <w:uiPriority w:val="99"/>
    <w:rPr>
      <w:i/>
    </w:rPr>
  </w:style>
  <w:style w:type="character" w:styleId="11">
    <w:name w:val="HTML Acronym"/>
    <w:basedOn w:val="7"/>
    <w:semiHidden/>
    <w:unhideWhenUsed/>
    <w:qFormat/>
    <w:uiPriority w:val="99"/>
  </w:style>
  <w:style w:type="character" w:styleId="12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HTML Code"/>
    <w:basedOn w:val="7"/>
    <w:semiHidden/>
    <w:unhideWhenUsed/>
    <w:qFormat/>
    <w:uiPriority w:val="99"/>
    <w:rPr>
      <w:rFonts w:ascii="monospace" w:hAnsi="monospace" w:eastAsia="monospace" w:cs="monospace"/>
      <w:sz w:val="21"/>
      <w:szCs w:val="21"/>
    </w:rPr>
  </w:style>
  <w:style w:type="character" w:styleId="14">
    <w:name w:val="HTML Keyboard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styleId="15">
    <w:name w:val="HTML Sample"/>
    <w:basedOn w:val="7"/>
    <w:semiHidden/>
    <w:unhideWhenUsed/>
    <w:qFormat/>
    <w:uiPriority w:val="99"/>
    <w:rPr>
      <w:rFonts w:hint="default" w:ascii="monospace" w:hAnsi="monospace" w:eastAsia="monospace" w:cs="monospace"/>
      <w:sz w:val="21"/>
      <w:szCs w:val="21"/>
    </w:rPr>
  </w:style>
  <w:style w:type="character" w:customStyle="1" w:styleId="16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17">
    <w:name w:val="页脚 Char"/>
    <w:basedOn w:val="7"/>
    <w:link w:val="2"/>
    <w:qFormat/>
    <w:uiPriority w:val="99"/>
    <w:rPr>
      <w:sz w:val="18"/>
      <w:szCs w:val="18"/>
    </w:rPr>
  </w:style>
  <w:style w:type="character" w:customStyle="1" w:styleId="18">
    <w:name w:val="hover27"/>
    <w:basedOn w:val="7"/>
    <w:qFormat/>
    <w:uiPriority w:val="0"/>
    <w:rPr>
      <w:color w:val="000000"/>
      <w:shd w:val="clear" w:fill="FFFFFF"/>
    </w:rPr>
  </w:style>
  <w:style w:type="character" w:customStyle="1" w:styleId="19">
    <w:name w:val="layui-layer-tabnow"/>
    <w:basedOn w:val="7"/>
    <w:qFormat/>
    <w:uiPriority w:val="0"/>
    <w:rPr>
      <w:bdr w:val="single" w:color="CCCCCC" w:sz="6" w:space="0"/>
      <w:shd w:val="clear" w:fill="FFFFFF"/>
    </w:rPr>
  </w:style>
  <w:style w:type="character" w:customStyle="1" w:styleId="20">
    <w:name w:val="first-child"/>
    <w:basedOn w:val="7"/>
    <w:qFormat/>
    <w:uiPriority w:val="0"/>
  </w:style>
  <w:style w:type="character" w:customStyle="1" w:styleId="21">
    <w:name w:val="wx-space"/>
    <w:basedOn w:val="7"/>
    <w:qFormat/>
    <w:uiPriority w:val="0"/>
  </w:style>
  <w:style w:type="character" w:customStyle="1" w:styleId="22">
    <w:name w:val="wx-space1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863</Words>
  <Characters>4925</Characters>
  <Lines>41</Lines>
  <Paragraphs>11</Paragraphs>
  <TotalTime>39</TotalTime>
  <ScaleCrop>false</ScaleCrop>
  <LinksUpToDate>false</LinksUpToDate>
  <CharactersWithSpaces>5777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2019-12-27T01:04:00Z</dcterms:created>
  <dc:creator>thtfpc</dc:creator>
  <cp:lastModifiedBy>1</cp:lastModifiedBy>
  <cp:lastPrinted>2020-01-14T00:02:00Z</cp:lastPrinted>
  <dcterms:modified xsi:type="dcterms:W3CDTF">2020-01-19T02:48:29Z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